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054" w:rsidRPr="00D62E12" w:rsidRDefault="00D62E12" w:rsidP="00D62E12">
      <w:pPr>
        <w:jc w:val="center"/>
        <w:rPr>
          <w:b/>
          <w:sz w:val="28"/>
          <w:lang w:val="pl-PL"/>
        </w:rPr>
      </w:pPr>
      <w:r w:rsidRPr="00D62E12">
        <w:rPr>
          <w:b/>
          <w:sz w:val="28"/>
          <w:lang w:val="pl-PL"/>
        </w:rPr>
        <w:t xml:space="preserve">Opis </w:t>
      </w:r>
      <w:r w:rsidR="004254E4" w:rsidRPr="00D62E12">
        <w:rPr>
          <w:b/>
          <w:sz w:val="28"/>
          <w:lang w:val="pl-PL"/>
        </w:rPr>
        <w:t>instalacji modułu automatycznego zamykania lusterek</w:t>
      </w:r>
      <w:r w:rsidRPr="00D62E12">
        <w:rPr>
          <w:b/>
          <w:sz w:val="28"/>
          <w:lang w:val="pl-PL"/>
        </w:rPr>
        <w:t xml:space="preserve"> w Mazdzie 3 BL</w:t>
      </w:r>
    </w:p>
    <w:p w:rsidR="004254E4" w:rsidRDefault="004254E4">
      <w:pPr>
        <w:rPr>
          <w:lang w:val="pl-PL"/>
        </w:rPr>
      </w:pPr>
    </w:p>
    <w:p w:rsidR="004254E4" w:rsidRDefault="001950B9">
      <w:pPr>
        <w:rPr>
          <w:lang w:val="pl-PL"/>
        </w:rPr>
      </w:pPr>
      <w:r>
        <w:rPr>
          <w:lang w:val="pl-PL"/>
        </w:rPr>
        <w:t xml:space="preserve">Teraz kilka szczegółów. Sam montaż nie jest skomplikowany. Dużo trudniejsze jest odnalezienie informacji gdzie się „podłączyć” ze wszystkimi kabelkami od modułu. W sumie zajęło mi to 5-6h, ale mając informacje, które podam poniżej montaż nie przekroczy 2h, no </w:t>
      </w:r>
      <w:proofErr w:type="spellStart"/>
      <w:r>
        <w:rPr>
          <w:lang w:val="pl-PL"/>
        </w:rPr>
        <w:t>max</w:t>
      </w:r>
      <w:proofErr w:type="spellEnd"/>
      <w:r>
        <w:rPr>
          <w:lang w:val="pl-PL"/>
        </w:rPr>
        <w:t>. 3h.</w:t>
      </w:r>
    </w:p>
    <w:p w:rsidR="001950B9" w:rsidRDefault="001950B9">
      <w:pPr>
        <w:rPr>
          <w:lang w:val="pl-PL"/>
        </w:rPr>
      </w:pPr>
      <w:r>
        <w:rPr>
          <w:lang w:val="pl-PL"/>
        </w:rPr>
        <w:t>Użyte narzędzia</w:t>
      </w:r>
      <w:proofErr w:type="gramStart"/>
      <w:r>
        <w:rPr>
          <w:lang w:val="pl-PL"/>
        </w:rPr>
        <w:t>:</w:t>
      </w:r>
      <w:r>
        <w:rPr>
          <w:lang w:val="pl-PL"/>
        </w:rPr>
        <w:br/>
        <w:t xml:space="preserve">- </w:t>
      </w:r>
      <w:r w:rsidR="00672BAF">
        <w:rPr>
          <w:lang w:val="pl-PL"/>
        </w:rPr>
        <w:t>śrubokręt</w:t>
      </w:r>
      <w:proofErr w:type="gramEnd"/>
      <w:r>
        <w:rPr>
          <w:lang w:val="pl-PL"/>
        </w:rPr>
        <w:t xml:space="preserve"> </w:t>
      </w:r>
      <w:proofErr w:type="spellStart"/>
      <w:r>
        <w:rPr>
          <w:lang w:val="pl-PL"/>
        </w:rPr>
        <w:t>phillips</w:t>
      </w:r>
      <w:proofErr w:type="spellEnd"/>
      <w:r>
        <w:rPr>
          <w:lang w:val="pl-PL"/>
        </w:rPr>
        <w:t xml:space="preserve"> średniej wielkości</w:t>
      </w:r>
      <w:r w:rsidR="00672BAF">
        <w:rPr>
          <w:lang w:val="pl-PL"/>
        </w:rPr>
        <w:br/>
        <w:t>- płaski śrubokręt</w:t>
      </w:r>
      <w:r>
        <w:rPr>
          <w:lang w:val="pl-PL"/>
        </w:rPr>
        <w:br/>
        <w:t>- cążki do przecięcia i przycinania kabli</w:t>
      </w:r>
      <w:r>
        <w:rPr>
          <w:lang w:val="pl-PL"/>
        </w:rPr>
        <w:br/>
        <w:t xml:space="preserve">- lutownica, cyna/kalafonia, ściągacz izolacji, choć jak ktoś </w:t>
      </w:r>
      <w:proofErr w:type="spellStart"/>
      <w:r>
        <w:rPr>
          <w:lang w:val="pl-PL"/>
        </w:rPr>
        <w:t>ma</w:t>
      </w:r>
      <w:proofErr w:type="spellEnd"/>
      <w:r>
        <w:rPr>
          <w:lang w:val="pl-PL"/>
        </w:rPr>
        <w:t xml:space="preserve"> wprawę, to nożyk i ząbkami </w:t>
      </w:r>
      <w:r w:rsidRPr="001950B9">
        <w:rPr>
          <w:lang w:val="pl-PL"/>
        </w:rPr>
        <w:sym w:font="Wingdings" w:char="F04A"/>
      </w:r>
      <w:r>
        <w:rPr>
          <w:lang w:val="pl-PL"/>
        </w:rPr>
        <w:br/>
        <w:t>- nożyk tapicerski do usunięcia części izolacji niektórych kabli</w:t>
      </w:r>
      <w:r>
        <w:rPr>
          <w:lang w:val="pl-PL"/>
        </w:rPr>
        <w:br/>
        <w:t xml:space="preserve">- izolacja termokurczliwa (ja </w:t>
      </w:r>
      <w:proofErr w:type="spellStart"/>
      <w:r>
        <w:rPr>
          <w:lang w:val="pl-PL"/>
        </w:rPr>
        <w:t>wkorzystałem</w:t>
      </w:r>
      <w:proofErr w:type="spellEnd"/>
      <w:r>
        <w:rPr>
          <w:lang w:val="pl-PL"/>
        </w:rPr>
        <w:t xml:space="preserve"> </w:t>
      </w:r>
      <w:r w:rsidR="00B902B6">
        <w:rPr>
          <w:lang w:val="pl-PL"/>
        </w:rPr>
        <w:t>5</w:t>
      </w:r>
      <w:r>
        <w:rPr>
          <w:lang w:val="pl-PL"/>
        </w:rPr>
        <w:t xml:space="preserve"> kawałk</w:t>
      </w:r>
      <w:r w:rsidR="00B902B6">
        <w:rPr>
          <w:lang w:val="pl-PL"/>
        </w:rPr>
        <w:t>ów</w:t>
      </w:r>
      <w:r>
        <w:rPr>
          <w:lang w:val="pl-PL"/>
        </w:rPr>
        <w:t xml:space="preserve"> po ok. 2cm)</w:t>
      </w:r>
      <w:r>
        <w:rPr>
          <w:lang w:val="pl-PL"/>
        </w:rPr>
        <w:br/>
        <w:t>- pomocny będzie zestaw ściągaczy do tapicerki (choć ja poradziłem sobie bez tego)</w:t>
      </w:r>
      <w:r w:rsidR="00B21B0D">
        <w:rPr>
          <w:lang w:val="pl-PL"/>
        </w:rPr>
        <w:br/>
      </w:r>
      <w:r>
        <w:rPr>
          <w:lang w:val="pl-PL"/>
        </w:rPr>
        <w:t xml:space="preserve">- ze </w:t>
      </w:r>
      <w:r w:rsidR="00672BAF">
        <w:rPr>
          <w:lang w:val="pl-PL"/>
        </w:rPr>
        <w:t xml:space="preserve">4 zapasowe klipsy do tapicerki (nawet ze ściągaczami nie </w:t>
      </w:r>
      <w:proofErr w:type="spellStart"/>
      <w:r w:rsidR="00672BAF">
        <w:rPr>
          <w:lang w:val="pl-PL"/>
        </w:rPr>
        <w:t>ma</w:t>
      </w:r>
      <w:proofErr w:type="spellEnd"/>
      <w:r w:rsidR="00672BAF">
        <w:rPr>
          <w:lang w:val="pl-PL"/>
        </w:rPr>
        <w:t xml:space="preserve"> gwarancji, ze któryś się nie zniszczy)</w:t>
      </w:r>
      <w:r w:rsidR="00B21B0D">
        <w:rPr>
          <w:lang w:val="pl-PL"/>
        </w:rPr>
        <w:br/>
        <w:t>- wiertarka (nie musi być wielka) i wiertło 1,5-2mm oraz 2 wkręty do zamocowania modułu</w:t>
      </w:r>
    </w:p>
    <w:p w:rsidR="004254E4" w:rsidRDefault="004254E4">
      <w:pPr>
        <w:rPr>
          <w:lang w:val="pl-PL"/>
        </w:rPr>
      </w:pPr>
    </w:p>
    <w:p w:rsidR="00672BAF" w:rsidRDefault="00672BAF" w:rsidP="00672BAF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 xml:space="preserve">Zaczynamy od zdjęcia </w:t>
      </w:r>
      <w:proofErr w:type="spellStart"/>
      <w:r>
        <w:rPr>
          <w:lang w:val="pl-PL"/>
        </w:rPr>
        <w:t>panela</w:t>
      </w:r>
      <w:proofErr w:type="spellEnd"/>
      <w:r>
        <w:rPr>
          <w:lang w:val="pl-PL"/>
        </w:rPr>
        <w:t xml:space="preserve">/tapicerki drzwi. Krok po kroku jest to opisane w instrukcji </w:t>
      </w:r>
      <w:proofErr w:type="gramStart"/>
      <w:r>
        <w:rPr>
          <w:lang w:val="pl-PL"/>
        </w:rPr>
        <w:t>serwisowej do której</w:t>
      </w:r>
      <w:proofErr w:type="gramEnd"/>
      <w:r>
        <w:rPr>
          <w:lang w:val="pl-PL"/>
        </w:rPr>
        <w:t xml:space="preserve"> linka można znaleźć w innym wątku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tym forum. W dużym skrócie należy</w:t>
      </w:r>
      <w:proofErr w:type="gramStart"/>
      <w:r>
        <w:rPr>
          <w:lang w:val="pl-PL"/>
        </w:rPr>
        <w:t>:</w:t>
      </w:r>
      <w:r>
        <w:rPr>
          <w:lang w:val="pl-PL"/>
        </w:rPr>
        <w:br/>
        <w:t>- podważyć</w:t>
      </w:r>
      <w:proofErr w:type="gramEnd"/>
      <w:r>
        <w:rPr>
          <w:lang w:val="pl-PL"/>
        </w:rPr>
        <w:t xml:space="preserve"> i zdjąć wewnętrzną osłonę mocowania lusterka (u mnie jest ona z </w:t>
      </w:r>
      <w:proofErr w:type="spellStart"/>
      <w:r>
        <w:rPr>
          <w:lang w:val="pl-PL"/>
        </w:rPr>
        <w:t>tweeterem</w:t>
      </w:r>
      <w:proofErr w:type="spellEnd"/>
      <w:r>
        <w:rPr>
          <w:lang w:val="pl-PL"/>
        </w:rPr>
        <w:t>)</w:t>
      </w:r>
      <w:r>
        <w:rPr>
          <w:lang w:val="pl-PL"/>
        </w:rPr>
        <w:br/>
        <w:t>- podważyć od dołu zewnętrzną część rączki/uchwytu drzwi</w:t>
      </w:r>
      <w:r>
        <w:rPr>
          <w:lang w:val="pl-PL"/>
        </w:rPr>
        <w:br/>
        <w:t>- podważyć i usunąć klapkę, która jest w zagłębieniu klamki</w:t>
      </w:r>
      <w:r w:rsidR="007045FB">
        <w:rPr>
          <w:lang w:val="pl-PL"/>
        </w:rPr>
        <w:br/>
        <w:t>- zapalniczka</w:t>
      </w:r>
      <w:r w:rsidR="007045FB">
        <w:rPr>
          <w:lang w:val="pl-PL"/>
        </w:rPr>
        <w:br/>
        <w:t>- szczypce/kombinerki</w:t>
      </w:r>
      <w:r>
        <w:rPr>
          <w:lang w:val="pl-PL"/>
        </w:rPr>
        <w:br/>
        <w:t>- odkręcić 2 śruby, które zostały odsłonięte po zdjęciu osłony rączki i jedną, która była pod klapką w zagłębieniu klamki</w:t>
      </w:r>
      <w:r>
        <w:rPr>
          <w:lang w:val="pl-PL"/>
        </w:rPr>
        <w:br/>
        <w:t xml:space="preserve">- teraz należy zwolnić wszystkie klipsy/zatrzaski mocujące panel. Zacząć od 2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dole, potem chyba 3 od strony mocowania drzwi i 3 z </w:t>
      </w:r>
      <w:r w:rsidR="00B21B0D">
        <w:rPr>
          <w:lang w:val="pl-PL"/>
        </w:rPr>
        <w:t xml:space="preserve">drugiej strony. Przyda się do tego ściągacz do tapicerki, ale ja poradziłem sobie dużym płaskim śrubokrętem (podkładałem kawałek </w:t>
      </w:r>
      <w:proofErr w:type="gramStart"/>
      <w:r w:rsidR="00B21B0D">
        <w:rPr>
          <w:lang w:val="pl-PL"/>
        </w:rPr>
        <w:t>szmatki aby</w:t>
      </w:r>
      <w:proofErr w:type="gramEnd"/>
      <w:r w:rsidR="00B21B0D">
        <w:rPr>
          <w:lang w:val="pl-PL"/>
        </w:rPr>
        <w:t xml:space="preserve"> nie uszkodzić lakieru przy podważaniu) oraz oczywiście kończynami: dobry uchwyt + energiczne pociągnięcie gwarantują sukces. Nie </w:t>
      </w:r>
      <w:proofErr w:type="spellStart"/>
      <w:proofErr w:type="gramStart"/>
      <w:r w:rsidR="00B21B0D">
        <w:rPr>
          <w:lang w:val="pl-PL"/>
        </w:rPr>
        <w:t>ma</w:t>
      </w:r>
      <w:proofErr w:type="spellEnd"/>
      <w:r w:rsidR="00B21B0D">
        <w:rPr>
          <w:lang w:val="pl-PL"/>
        </w:rPr>
        <w:t xml:space="preserve"> co</w:t>
      </w:r>
      <w:proofErr w:type="gramEnd"/>
      <w:r w:rsidR="00B21B0D">
        <w:rPr>
          <w:lang w:val="pl-PL"/>
        </w:rPr>
        <w:t xml:space="preserve"> liczyć, ze żadna spinka nie ulegnie uszkodzeniu, dlatego należy mieć coś w zapasie. U mnie jedna nadawała się do wymiany</w:t>
      </w:r>
      <w:r w:rsidR="00B21B0D">
        <w:rPr>
          <w:lang w:val="pl-PL"/>
        </w:rPr>
        <w:br/>
        <w:t>- jak już zatrzaski odpuszczą, to należy odpiąć 2 kostki od modułu sterowania szyb/lusterek oraz po zwolnieniu 2 niedużych zatrzasków przekręcić o 90 stopni i wysunąć przez otwór nazwijmy to moduł klamki</w:t>
      </w:r>
      <w:r w:rsidR="00B21B0D">
        <w:rPr>
          <w:lang w:val="pl-PL"/>
        </w:rPr>
        <w:br/>
        <w:t>No i mamy panel/tapicerkę zdjętą.</w:t>
      </w:r>
    </w:p>
    <w:p w:rsidR="00B21B0D" w:rsidRDefault="00B21B0D" w:rsidP="00672BAF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lastRenderedPageBreak/>
        <w:t xml:space="preserve">Przymocowanie modułu składania lusterek. Ja spędziłem chwilę, aby dobrać właściwe miejsce, ale wy nie musicie. Przymiarka modułu i niedużym wiertłem zrobiłem 2 otwory, w które potem trafiły wkręty mocujące moduł. Efekt widać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poniższym zdjęciu:</w:t>
      </w:r>
    </w:p>
    <w:p w:rsidR="00B21B0D" w:rsidRDefault="00252297" w:rsidP="00B21B0D">
      <w:pPr>
        <w:pStyle w:val="ListParagraph"/>
        <w:rPr>
          <w:lang w:val="pl-PL"/>
        </w:rPr>
      </w:pPr>
      <w:r>
        <w:rPr>
          <w:noProof/>
        </w:rPr>
        <w:pict>
          <v:oval id="_x0000_s1031" style="position:absolute;left:0;text-align:left;margin-left:201.3pt;margin-top:114pt;width:146.55pt;height:87.1pt;z-index:251662336" filled="f" strokecolor="red" strokeweight="2.25pt"/>
        </w:pict>
      </w:r>
      <w:r w:rsidR="00503FB8">
        <w:rPr>
          <w:noProof/>
        </w:rPr>
        <w:drawing>
          <wp:inline distT="0" distB="0" distL="0" distR="0">
            <wp:extent cx="5943600" cy="4455886"/>
            <wp:effectExtent l="19050" t="0" r="0" b="0"/>
            <wp:docPr id="2" name="Picture 1" descr="D:\userdata\wro01688\My Documents\My Pictures\2013-11-03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data\wro01688\My Documents\My Pictures\2013-11-03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7B" w:rsidRDefault="00D6497B" w:rsidP="00B21B0D">
      <w:pPr>
        <w:pStyle w:val="ListParagraph"/>
        <w:rPr>
          <w:lang w:val="pl-PL"/>
        </w:rPr>
      </w:pPr>
    </w:p>
    <w:p w:rsidR="00B21B0D" w:rsidRDefault="00D6497B" w:rsidP="00672BAF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 xml:space="preserve">Takie umiejscowienie moduły zapewnia wygodny dostęp do wszystkich niezbędnym przewodów sygnałowych. Nie </w:t>
      </w:r>
      <w:proofErr w:type="spellStart"/>
      <w:r>
        <w:rPr>
          <w:lang w:val="pl-PL"/>
        </w:rPr>
        <w:t>ma</w:t>
      </w:r>
      <w:proofErr w:type="spellEnd"/>
      <w:r>
        <w:rPr>
          <w:lang w:val="pl-PL"/>
        </w:rPr>
        <w:t xml:space="preserve"> potrzeby prowadzenia dodatkowych przewodów ze skrzynki bezpieczników itp. Wszystko jest „pod ręką”. Aby łatwiej było „podpiąć” </w:t>
      </w:r>
      <w:proofErr w:type="gramStart"/>
      <w:r>
        <w:rPr>
          <w:lang w:val="pl-PL"/>
        </w:rPr>
        <w:t>się pod co</w:t>
      </w:r>
      <w:proofErr w:type="gramEnd"/>
      <w:r>
        <w:rPr>
          <w:lang w:val="pl-PL"/>
        </w:rPr>
        <w:t xml:space="preserve"> trzeba, należy uwolnić wiązkę od uchwytu z zatrzaskiem, do którego wiązka jest przymocowania taśmami w dwóch miejscach. Po zdjęciu tych taśm przy użyciu nożyka tapicerskiego mamy w miarę swobodny dostęp do wiązki, w które trzeba będzie się podpiąć do sygnałów sterujących zamknięcia i otwarcia centralnego zamka.</w:t>
      </w:r>
      <w:r w:rsidR="00C46DD0">
        <w:rPr>
          <w:lang w:val="pl-PL"/>
        </w:rPr>
        <w:t xml:space="preserve"> Trzeba też zdjąć 3 taśmy izolacyjne przy dwóch kostkach od panelu sterowania szybami/lusterkami.</w:t>
      </w:r>
      <w:r>
        <w:rPr>
          <w:lang w:val="pl-PL"/>
        </w:rPr>
        <w:t xml:space="preserve"> Warto też odpiąć wtyczkę od silniczka podnoszenia/opuszczenia szyby. Nie tak łatwo to zrobić, ja do uciśnięcia zatrzasku mocującego użyłem rączki małego śrubokręta.</w:t>
      </w:r>
    </w:p>
    <w:p w:rsidR="00D6497B" w:rsidRDefault="00252297" w:rsidP="00D6497B">
      <w:pPr>
        <w:pStyle w:val="ListParagraph"/>
        <w:rPr>
          <w:lang w:val="pl-PL"/>
        </w:rPr>
      </w:pPr>
      <w:r>
        <w:rPr>
          <w:noProof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176.1pt;margin-top:151.1pt;width:70.45pt;height:1in;flip:x;z-index:251665408" o:connectortype="straight" strokecolor="red" strokeweight="1.5pt">
            <v:stroke endarrow="block"/>
          </v:shape>
        </w:pict>
      </w:r>
      <w:r>
        <w:rPr>
          <w:noProof/>
        </w:rPr>
        <w:pict>
          <v:shape id="_x0000_s1040" type="#_x0000_t32" style="position:absolute;left:0;text-align:left;margin-left:85.15pt;margin-top:281pt;width:54.6pt;height:58.45pt;z-index:251671552" o:connectortype="straight" strokecolor="red" strokeweight="1.5pt">
            <v:stroke endarrow="block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43.55pt;margin-top:250.75pt;width:87.7pt;height:32.8pt;z-index:251670528">
            <v:textbox>
              <w:txbxContent>
                <w:p w:rsidR="00C46DD0" w:rsidRPr="00C46DD0" w:rsidRDefault="00C46DD0" w:rsidP="00C46DD0">
                  <w:pPr>
                    <w:rPr>
                      <w:sz w:val="16"/>
                      <w:lang w:val="pl-PL"/>
                    </w:rPr>
                  </w:pPr>
                  <w:r>
                    <w:rPr>
                      <w:sz w:val="16"/>
                      <w:lang w:val="pl-PL"/>
                    </w:rPr>
                    <w:t>Większa</w:t>
                  </w:r>
                  <w:r w:rsidRPr="00C46DD0">
                    <w:rPr>
                      <w:sz w:val="16"/>
                      <w:lang w:val="pl-PL"/>
                    </w:rPr>
                    <w:t xml:space="preserve"> kostka / sterowanie </w:t>
                  </w:r>
                  <w:r>
                    <w:rPr>
                      <w:sz w:val="16"/>
                      <w:lang w:val="pl-PL"/>
                    </w:rPr>
                    <w:t>szybami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32" style="position:absolute;left:0;text-align:left;margin-left:191.8pt;margin-top:339.45pt;width:34pt;height:9.25pt;flip:x;z-index:251669504" o:connectortype="straight" strokecolor="red" strokeweight="1.5pt">
            <v:stroke endarrow="block"/>
          </v:shape>
        </w:pict>
      </w:r>
      <w:r>
        <w:rPr>
          <w:noProof/>
        </w:rPr>
        <w:pict>
          <v:shape id="_x0000_s1037" type="#_x0000_t202" style="position:absolute;left:0;text-align:left;margin-left:218.15pt;margin-top:312.95pt;width:87.7pt;height:32.8pt;z-index:251668480">
            <v:textbox>
              <w:txbxContent>
                <w:p w:rsidR="00C46DD0" w:rsidRPr="00C46DD0" w:rsidRDefault="00C46DD0">
                  <w:pPr>
                    <w:rPr>
                      <w:sz w:val="16"/>
                      <w:lang w:val="pl-PL"/>
                    </w:rPr>
                  </w:pPr>
                  <w:r w:rsidRPr="00C46DD0">
                    <w:rPr>
                      <w:sz w:val="16"/>
                      <w:lang w:val="pl-PL"/>
                    </w:rPr>
                    <w:t xml:space="preserve">Mniejsza kostka / sterowanie </w:t>
                  </w:r>
                  <w:proofErr w:type="spellStart"/>
                  <w:r w:rsidRPr="00C46DD0">
                    <w:rPr>
                      <w:sz w:val="16"/>
                      <w:lang w:val="pl-PL"/>
                    </w:rPr>
                    <w:t>lustrka</w:t>
                  </w:r>
                  <w:r>
                    <w:rPr>
                      <w:sz w:val="16"/>
                      <w:lang w:val="pl-PL"/>
                    </w:rPr>
                    <w:t>mi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oval id="_x0000_s1036" style="position:absolute;left:0;text-align:left;margin-left:139.75pt;margin-top:302.25pt;width:22.7pt;height:22.7pt;z-index:251667456" filled="f" strokecolor="red" strokeweight="2.25pt"/>
        </w:pict>
      </w:r>
      <w:r>
        <w:rPr>
          <w:noProof/>
        </w:rPr>
        <w:pict>
          <v:shape id="_x0000_s1035" type="#_x0000_t32" style="position:absolute;left:0;text-align:left;margin-left:294.35pt;margin-top:160pt;width:4.6pt;height:18.2pt;z-index:251666432" o:connectortype="straight" strokecolor="red" strokeweight="1.5pt">
            <v:stroke endarrow="block"/>
          </v:shape>
        </w:pict>
      </w:r>
      <w:r>
        <w:rPr>
          <w:noProof/>
        </w:rPr>
        <w:pict>
          <v:oval id="_x0000_s1033" style="position:absolute;left:0;text-align:left;margin-left:176.1pt;margin-top:290.25pt;width:22.7pt;height:22.7pt;z-index:251664384" filled="f" strokecolor="red" strokeweight="2.25pt"/>
        </w:pict>
      </w:r>
      <w:r>
        <w:rPr>
          <w:noProof/>
        </w:rPr>
        <w:pict>
          <v:oval id="_x0000_s1032" style="position:absolute;left:0;text-align:left;margin-left:180.7pt;margin-top:316.75pt;width:22.7pt;height:22.7pt;z-index:251663360" filled="f" strokecolor="red" strokeweight="2.25pt"/>
        </w:pict>
      </w:r>
      <w:r>
        <w:rPr>
          <w:noProof/>
        </w:rPr>
        <w:pict>
          <v:oval id="_x0000_s1028" style="position:absolute;left:0;text-align:left;margin-left:280.45pt;margin-top:147.65pt;width:22.7pt;height:22.7pt;z-index:251659264" filled="f" strokecolor="red" strokeweight="2.25pt"/>
        </w:pict>
      </w:r>
      <w:r>
        <w:rPr>
          <w:noProof/>
        </w:rPr>
        <w:pict>
          <v:shape id="_x0000_s1030" type="#_x0000_t32" style="position:absolute;left:0;text-align:left;margin-left:241.9pt;margin-top:118.85pt;width:52.45pt;height:104.25pt;flip:x;z-index:251661312" o:connectortype="straight" strokecolor="red" strokeweight="2.25pt">
            <v:stroke endarrow="block"/>
          </v:shape>
        </w:pict>
      </w:r>
      <w:r>
        <w:rPr>
          <w:noProof/>
        </w:rPr>
        <w:pict>
          <v:oval id="_x0000_s1029" style="position:absolute;left:0;text-align:left;margin-left:283.15pt;margin-top:106.1pt;width:22.7pt;height:22.7pt;z-index:251660288" filled="f" strokecolor="red" strokeweight="2.25pt"/>
        </w:pict>
      </w:r>
      <w:r>
        <w:rPr>
          <w:noProof/>
        </w:rPr>
        <w:pict>
          <v:oval id="_x0000_s1027" style="position:absolute;left:0;text-align:left;margin-left:233.85pt;margin-top:137.3pt;width:22.7pt;height:22.7pt;z-index:251658240" filled="f" strokecolor="red" strokeweight="2.25pt"/>
        </w:pict>
      </w:r>
      <w:r w:rsidR="00D6497B">
        <w:rPr>
          <w:noProof/>
        </w:rPr>
        <w:drawing>
          <wp:inline distT="0" distB="0" distL="0" distR="0">
            <wp:extent cx="5943600" cy="4458246"/>
            <wp:effectExtent l="19050" t="0" r="0" b="0"/>
            <wp:docPr id="3" name="Picture 2" descr="D:\userdata\wro01688\My Documents\My Pictures\2013-11-03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data\wro01688\My Documents\My Pictures\2013-11-03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97B" w:rsidRDefault="00D6497B" w:rsidP="00D6497B">
      <w:pPr>
        <w:rPr>
          <w:lang w:val="pl-PL"/>
        </w:rPr>
      </w:pPr>
    </w:p>
    <w:p w:rsidR="00D6497B" w:rsidRDefault="00C46DD0" w:rsidP="00C46DD0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 xml:space="preserve">No i przyszła pora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najcenniejsze informacje, czyli co skąd wziąć. Przewodów od modułu jest 9. Poniżej ich opis wraz z informacją skąd dany sygnał można w wygodny sposób „zdobyć”</w:t>
      </w:r>
      <w:r w:rsidR="00B902B6">
        <w:rPr>
          <w:lang w:val="pl-PL"/>
        </w:rPr>
        <w:t>. Oczywiście przed tymi czynnościami należy zdjąć klemę (-) akumulatora</w:t>
      </w:r>
      <w:r w:rsidR="00DC1557">
        <w:rPr>
          <w:lang w:val="pl-PL"/>
        </w:rPr>
        <w:t>. Każdy przewód należy dociąć do odpowiedniej długości w zależności od miejsca gdzie będzie podłączany</w:t>
      </w:r>
      <w:r>
        <w:rPr>
          <w:lang w:val="pl-PL"/>
        </w:rPr>
        <w:t>:</w:t>
      </w:r>
    </w:p>
    <w:p w:rsidR="00C46DD0" w:rsidRDefault="00C46DD0" w:rsidP="00B902B6">
      <w:pPr>
        <w:pStyle w:val="ListParagraph"/>
        <w:ind w:left="2552" w:hanging="1832"/>
        <w:rPr>
          <w:lang w:val="pl-PL"/>
        </w:rPr>
      </w:pPr>
      <w:r>
        <w:rPr>
          <w:lang w:val="pl-PL"/>
        </w:rPr>
        <w:t xml:space="preserve">- </w:t>
      </w:r>
      <w:r w:rsidRPr="00B902B6">
        <w:rPr>
          <w:b/>
          <w:lang w:val="pl-PL"/>
        </w:rPr>
        <w:t>żółty</w:t>
      </w:r>
      <w:r>
        <w:rPr>
          <w:lang w:val="pl-PL"/>
        </w:rPr>
        <w:t xml:space="preserve"> </w:t>
      </w:r>
      <w:r w:rsidRPr="007045FB">
        <w:rPr>
          <w:i/>
          <w:lang w:val="pl-PL"/>
        </w:rPr>
        <w:t>ACC ON (+)</w:t>
      </w:r>
      <w:r>
        <w:rPr>
          <w:lang w:val="pl-PL"/>
        </w:rPr>
        <w:t xml:space="preserve"> – sygnał 12V pojawiający się po przekręceniu stacyjki w pozycję ACC. Ten sygnał jest dostępny w mniejszej kostce panelu sterowania (kostka od sterowania lusterkami) jest to przewód w kolorze</w:t>
      </w:r>
      <w:r w:rsidR="00B902B6">
        <w:rPr>
          <w:lang w:val="pl-PL"/>
        </w:rPr>
        <w:t xml:space="preserve"> </w:t>
      </w:r>
      <w:r w:rsidR="00B902B6" w:rsidRPr="00B902B6">
        <w:rPr>
          <w:b/>
          <w:lang w:val="pl-PL"/>
        </w:rPr>
        <w:t>szarym z żółtym paskiem</w:t>
      </w:r>
      <w:r w:rsidR="00B902B6">
        <w:rPr>
          <w:lang w:val="pl-PL"/>
        </w:rPr>
        <w:t>.</w:t>
      </w:r>
      <w:r w:rsidR="00287D15" w:rsidRPr="00287D15">
        <w:rPr>
          <w:lang w:val="pl-PL"/>
        </w:rPr>
        <w:t xml:space="preserve"> </w:t>
      </w:r>
      <w:r w:rsidR="00287D15">
        <w:rPr>
          <w:lang w:val="pl-PL"/>
        </w:rPr>
        <w:t xml:space="preserve">Podłączenie polega </w:t>
      </w:r>
      <w:proofErr w:type="spellStart"/>
      <w:r w:rsidR="00287D15">
        <w:rPr>
          <w:lang w:val="pl-PL"/>
        </w:rPr>
        <w:t>na</w:t>
      </w:r>
      <w:proofErr w:type="spellEnd"/>
      <w:r w:rsidR="00287D15">
        <w:rPr>
          <w:lang w:val="pl-PL"/>
        </w:rPr>
        <w:t xml:space="preserve"> częściowym zdjęciu izolacji i dolutowaniu do odsłoniętego przewodu kabelka dolutowanie kabelka od modułu sterowania lusterkami (widać to </w:t>
      </w:r>
      <w:proofErr w:type="spellStart"/>
      <w:r w:rsidR="00287D15">
        <w:rPr>
          <w:lang w:val="pl-PL"/>
        </w:rPr>
        <w:t>na</w:t>
      </w:r>
      <w:proofErr w:type="spellEnd"/>
      <w:r w:rsidR="00287D15">
        <w:rPr>
          <w:lang w:val="pl-PL"/>
        </w:rPr>
        <w:t xml:space="preserve"> kolejnym zdjęciu). Następnie wszystko izolujemy przylepną taśmą izolacyjną</w:t>
      </w:r>
    </w:p>
    <w:p w:rsidR="00B902B6" w:rsidRDefault="00B902B6" w:rsidP="00B902B6">
      <w:pPr>
        <w:pStyle w:val="ListParagraph"/>
        <w:ind w:left="2552" w:hanging="1832"/>
        <w:rPr>
          <w:lang w:val="pl-PL"/>
        </w:rPr>
      </w:pPr>
      <w:r w:rsidRPr="00B902B6">
        <w:rPr>
          <w:lang w:val="pl-PL"/>
        </w:rPr>
        <w:t xml:space="preserve">- </w:t>
      </w:r>
      <w:r w:rsidRPr="00B902B6">
        <w:rPr>
          <w:b/>
          <w:lang w:val="pl-PL"/>
        </w:rPr>
        <w:t>czerwony</w:t>
      </w:r>
      <w:r w:rsidRPr="00B902B6">
        <w:rPr>
          <w:lang w:val="pl-PL"/>
        </w:rPr>
        <w:t xml:space="preserve"> </w:t>
      </w:r>
      <w:r w:rsidRPr="007045FB">
        <w:rPr>
          <w:i/>
          <w:lang w:val="pl-PL"/>
        </w:rPr>
        <w:t>12V (+)</w:t>
      </w:r>
      <w:r w:rsidRPr="00B902B6">
        <w:rPr>
          <w:lang w:val="pl-PL"/>
        </w:rPr>
        <w:t xml:space="preserve"> – sygnał </w:t>
      </w:r>
      <w:r>
        <w:rPr>
          <w:lang w:val="pl-PL"/>
        </w:rPr>
        <w:t>zasilania z akumulatora. Ja zdjąłem bezpiecznik 15A, który</w:t>
      </w:r>
      <w:r w:rsidRPr="00B902B6">
        <w:rPr>
          <w:lang w:val="pl-PL"/>
        </w:rPr>
        <w:t xml:space="preserve"> </w:t>
      </w:r>
      <w:r>
        <w:rPr>
          <w:lang w:val="pl-PL"/>
        </w:rPr>
        <w:t xml:space="preserve">był w zestawie. Przewód połączyłem/zlutowałem i osłoniłem opaską/izolacją termokurczliwą. Przewód po docięciu </w:t>
      </w:r>
      <w:proofErr w:type="spellStart"/>
      <w:r>
        <w:rPr>
          <w:lang w:val="pl-PL"/>
        </w:rPr>
        <w:t>na</w:t>
      </w:r>
      <w:proofErr w:type="spellEnd"/>
      <w:r>
        <w:rPr>
          <w:lang w:val="pl-PL"/>
        </w:rPr>
        <w:t xml:space="preserve"> stosowną długość podłączyłem do narożnego, zdecydowanie grubszego przewodu w kostce sterowania </w:t>
      </w:r>
      <w:r>
        <w:rPr>
          <w:lang w:val="pl-PL"/>
        </w:rPr>
        <w:lastRenderedPageBreak/>
        <w:t>szybami</w:t>
      </w:r>
      <w:r w:rsidR="00287D15">
        <w:rPr>
          <w:lang w:val="pl-PL"/>
        </w:rPr>
        <w:t xml:space="preserve"> (ta większa) o kolorze </w:t>
      </w:r>
      <w:r w:rsidR="00287D15" w:rsidRPr="00287D15">
        <w:rPr>
          <w:b/>
          <w:lang w:val="pl-PL"/>
        </w:rPr>
        <w:t>zielonym z czarnym paskiem</w:t>
      </w:r>
      <w:r w:rsidR="00287D15">
        <w:rPr>
          <w:lang w:val="pl-PL"/>
        </w:rPr>
        <w:t xml:space="preserve">. Przewód ten jest zabezpieczony bezpiecznikiem 25A P.WIND. </w:t>
      </w:r>
    </w:p>
    <w:p w:rsidR="00287D15" w:rsidRPr="00B902B6" w:rsidRDefault="00287D15" w:rsidP="00B902B6">
      <w:pPr>
        <w:pStyle w:val="ListParagraph"/>
        <w:ind w:left="2552" w:hanging="1832"/>
        <w:rPr>
          <w:lang w:val="pl-PL"/>
        </w:rPr>
      </w:pPr>
      <w:r>
        <w:rPr>
          <w:lang w:val="pl-PL"/>
        </w:rPr>
        <w:t xml:space="preserve">- </w:t>
      </w:r>
      <w:r w:rsidRPr="00287D15">
        <w:rPr>
          <w:b/>
          <w:lang w:val="pl-PL"/>
        </w:rPr>
        <w:t>czarny</w:t>
      </w:r>
      <w:r>
        <w:rPr>
          <w:lang w:val="pl-PL"/>
        </w:rPr>
        <w:t xml:space="preserve"> </w:t>
      </w:r>
      <w:r w:rsidRPr="007045FB">
        <w:rPr>
          <w:i/>
          <w:lang w:val="pl-PL"/>
        </w:rPr>
        <w:t>GROUND (-)</w:t>
      </w:r>
      <w:r>
        <w:rPr>
          <w:lang w:val="pl-PL"/>
        </w:rPr>
        <w:t xml:space="preserve"> – oczywiście chodzi o sygnał masy. Pierwotnie chciałem się podłączyć pod jedną ze śrubek, ale pomiary wykazały, że to kiepska masa, więc wziąłem sygnał masy podobnie jak +12V z wiązki przy kostce od sterowania szybami. Gruby </w:t>
      </w:r>
      <w:r w:rsidRPr="00287D15">
        <w:rPr>
          <w:b/>
          <w:lang w:val="pl-PL"/>
        </w:rPr>
        <w:t>czarny</w:t>
      </w:r>
      <w:r>
        <w:rPr>
          <w:lang w:val="pl-PL"/>
        </w:rPr>
        <w:t xml:space="preserve"> skrajny przewód, po przeciwległej stronie w stosunku do +12V</w:t>
      </w:r>
    </w:p>
    <w:p w:rsidR="00287D15" w:rsidRPr="00503FB8" w:rsidRDefault="00287D15" w:rsidP="00B902B6">
      <w:pPr>
        <w:pStyle w:val="ListParagraph"/>
        <w:ind w:left="2552" w:hanging="1832"/>
        <w:rPr>
          <w:b/>
          <w:lang w:val="pl-PL"/>
        </w:rPr>
      </w:pPr>
    </w:p>
    <w:p w:rsidR="00287D15" w:rsidRDefault="00252297" w:rsidP="00B902B6">
      <w:pPr>
        <w:pStyle w:val="ListParagraph"/>
        <w:ind w:left="2552" w:hanging="1832"/>
        <w:rPr>
          <w:b/>
        </w:rPr>
      </w:pPr>
      <w:r w:rsidRPr="00252297">
        <w:rPr>
          <w:noProof/>
        </w:rPr>
        <w:pict>
          <v:shape id="_x0000_s1053" type="#_x0000_t32" style="position:absolute;left:0;text-align:left;margin-left:69.45pt;margin-top:107.15pt;width:84.9pt;height:75.6pt;flip:x;z-index:251684864" o:connectortype="straight" strokecolor="red" strokeweight="1.5pt">
            <v:stroke endarrow="block"/>
          </v:shape>
        </w:pict>
      </w:r>
      <w:r w:rsidRPr="00252297">
        <w:rPr>
          <w:noProof/>
        </w:rPr>
        <w:pict>
          <v:shape id="_x0000_s1052" type="#_x0000_t202" style="position:absolute;left:0;text-align:left;margin-left:145.25pt;margin-top:87.6pt;width:52.05pt;height:19.55pt;z-index:251683840">
            <v:textbox>
              <w:txbxContent>
                <w:p w:rsidR="00842B92" w:rsidRPr="00C46DD0" w:rsidRDefault="00842B92" w:rsidP="00842B92">
                  <w:pPr>
                    <w:rPr>
                      <w:sz w:val="16"/>
                      <w:lang w:val="pl-PL"/>
                    </w:rPr>
                  </w:pPr>
                  <w:proofErr w:type="spellStart"/>
                  <w:r>
                    <w:rPr>
                      <w:sz w:val="16"/>
                      <w:lang w:val="pl-PL"/>
                    </w:rPr>
                    <w:t>Switch</w:t>
                  </w:r>
                  <w:proofErr w:type="spellEnd"/>
                  <w:r>
                    <w:rPr>
                      <w:sz w:val="16"/>
                      <w:lang w:val="pl-PL"/>
                    </w:rPr>
                    <w:t xml:space="preserve"> OFF</w:t>
                  </w:r>
                </w:p>
              </w:txbxContent>
            </v:textbox>
          </v:shape>
        </w:pict>
      </w:r>
      <w:r w:rsidRPr="00252297">
        <w:rPr>
          <w:noProof/>
        </w:rPr>
        <w:pict>
          <v:shape id="_x0000_s1051" type="#_x0000_t32" style="position:absolute;left:0;text-align:left;margin-left:69.45pt;margin-top:60.15pt;width:70.45pt;height:1in;flip:x;z-index:251682816" o:connectortype="straight" strokecolor="red" strokeweight="1.5pt">
            <v:stroke endarrow="block"/>
          </v:shape>
        </w:pict>
      </w:r>
      <w:r>
        <w:rPr>
          <w:b/>
          <w:noProof/>
        </w:rPr>
        <w:pict>
          <v:shape id="_x0000_s1050" type="#_x0000_t202" style="position:absolute;left:0;text-align:left;margin-left:126.85pt;margin-top:40.6pt;width:52.05pt;height:19.55pt;z-index:251681792">
            <v:textbox>
              <w:txbxContent>
                <w:p w:rsidR="00842B92" w:rsidRPr="00C46DD0" w:rsidRDefault="00842B92" w:rsidP="00842B92">
                  <w:pPr>
                    <w:rPr>
                      <w:sz w:val="16"/>
                      <w:lang w:val="pl-PL"/>
                    </w:rPr>
                  </w:pPr>
                  <w:proofErr w:type="spellStart"/>
                  <w:r>
                    <w:rPr>
                      <w:sz w:val="16"/>
                      <w:lang w:val="pl-PL"/>
                    </w:rPr>
                    <w:t>Switch</w:t>
                  </w:r>
                  <w:proofErr w:type="spellEnd"/>
                  <w:r>
                    <w:rPr>
                      <w:sz w:val="16"/>
                      <w:lang w:val="pl-PL"/>
                    </w:rPr>
                    <w:t xml:space="preserve"> ON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48" type="#_x0000_t202" style="position:absolute;left:0;text-align:left;margin-left:190.35pt;margin-top:214.6pt;width:77.4pt;height:19.55pt;z-index:251680768">
            <v:textbox>
              <w:txbxContent>
                <w:p w:rsidR="00842B92" w:rsidRPr="00C46DD0" w:rsidRDefault="00842B92" w:rsidP="00842B92">
                  <w:pPr>
                    <w:rPr>
                      <w:sz w:val="16"/>
                      <w:lang w:val="pl-PL"/>
                    </w:rPr>
                  </w:pPr>
                  <w:r>
                    <w:rPr>
                      <w:sz w:val="16"/>
                      <w:lang w:val="pl-PL"/>
                    </w:rPr>
                    <w:t>ACC ON - stacyjka</w:t>
                  </w:r>
                </w:p>
              </w:txbxContent>
            </v:textbox>
          </v:shape>
        </w:pict>
      </w:r>
      <w:r>
        <w:rPr>
          <w:b/>
          <w:noProof/>
        </w:rPr>
        <w:pict>
          <v:oval id="_x0000_s1049" style="position:absolute;left:0;text-align:left;margin-left:158.7pt;margin-top:201.2pt;width:38.6pt;height:54.4pt;z-index:251679744" filled="f" strokecolor="red" strokeweight="2.25pt"/>
        </w:pict>
      </w:r>
      <w:r>
        <w:rPr>
          <w:b/>
          <w:noProof/>
        </w:rPr>
        <w:pict>
          <v:shape id="_x0000_s1047" type="#_x0000_t202" style="position:absolute;left:0;text-align:left;margin-left:366pt;margin-top:138.55pt;width:77.4pt;height:19.55pt;z-index:251677696">
            <v:textbox>
              <w:txbxContent>
                <w:p w:rsidR="00287D15" w:rsidRPr="00C46DD0" w:rsidRDefault="00287D15" w:rsidP="00287D15">
                  <w:pPr>
                    <w:rPr>
                      <w:sz w:val="16"/>
                      <w:lang w:val="pl-PL"/>
                    </w:rPr>
                  </w:pPr>
                  <w:r>
                    <w:rPr>
                      <w:sz w:val="16"/>
                      <w:lang w:val="pl-PL"/>
                    </w:rPr>
                    <w:t>+12V akumulator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46" type="#_x0000_t202" style="position:absolute;left:0;text-align:left;margin-left:197.3pt;margin-top:125.85pt;width:70.45pt;height:19.55pt;z-index:251676672">
            <v:textbox>
              <w:txbxContent>
                <w:p w:rsidR="00287D15" w:rsidRPr="00C46DD0" w:rsidRDefault="00287D15" w:rsidP="00287D15">
                  <w:pPr>
                    <w:rPr>
                      <w:sz w:val="16"/>
                      <w:lang w:val="pl-PL"/>
                    </w:rPr>
                  </w:pPr>
                  <w:r>
                    <w:rPr>
                      <w:sz w:val="16"/>
                      <w:lang w:val="pl-PL"/>
                    </w:rPr>
                    <w:t>GROUND - masa</w:t>
                  </w:r>
                </w:p>
              </w:txbxContent>
            </v:textbox>
          </v:shape>
        </w:pict>
      </w:r>
      <w:r w:rsidRPr="00252297">
        <w:rPr>
          <w:noProof/>
        </w:rPr>
        <w:pict>
          <v:oval id="_x0000_s1045" style="position:absolute;left:0;text-align:left;margin-left:254.95pt;margin-top:77.1pt;width:44.6pt;height:124.1pt;z-index:251675648" filled="f" strokecolor="red" strokeweight="2.25pt"/>
        </w:pict>
      </w:r>
      <w:r w:rsidRPr="00252297">
        <w:rPr>
          <w:noProof/>
        </w:rPr>
        <w:pict>
          <v:oval id="_x0000_s1044" style="position:absolute;left:0;text-align:left;margin-left:328.05pt;margin-top:87.6pt;width:44.6pt;height:124.1pt;z-index:251674624" filled="f" strokecolor="red" strokeweight="2.25pt"/>
        </w:pict>
      </w:r>
      <w:r w:rsidRPr="00252297">
        <w:rPr>
          <w:noProof/>
        </w:rPr>
        <w:pict>
          <v:oval id="_x0000_s1043" style="position:absolute;left:0;text-align:left;margin-left:254.95pt;margin-top:17.9pt;width:22.7pt;height:22.7pt;z-index:251673600" filled="f" strokecolor="red" strokeweight="2.25pt"/>
        </w:pict>
      </w:r>
      <w:r w:rsidRPr="00252297">
        <w:rPr>
          <w:noProof/>
        </w:rPr>
        <w:pict>
          <v:oval id="_x0000_s1042" style="position:absolute;left:0;text-align:left;margin-left:324.65pt;margin-top:.65pt;width:22.7pt;height:22.7pt;z-index:251672576" filled="f" strokecolor="red" strokeweight="2.25pt"/>
        </w:pict>
      </w:r>
      <w:r w:rsidR="00287D15">
        <w:rPr>
          <w:b/>
          <w:noProof/>
        </w:rPr>
        <w:drawing>
          <wp:inline distT="0" distB="0" distL="0" distR="0">
            <wp:extent cx="5943600" cy="4458246"/>
            <wp:effectExtent l="19050" t="0" r="0" b="0"/>
            <wp:docPr id="5" name="Picture 4" descr="D:\userdata\wro01688\My Documents\My Pictures\2013-11-03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data\wro01688\My Documents\My Pictures\2013-11-03\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8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D15" w:rsidRDefault="00287D15" w:rsidP="00B902B6">
      <w:pPr>
        <w:pStyle w:val="ListParagraph"/>
        <w:ind w:left="2552" w:hanging="1832"/>
        <w:rPr>
          <w:b/>
        </w:rPr>
      </w:pPr>
    </w:p>
    <w:p w:rsidR="00B902B6" w:rsidRDefault="00842B92" w:rsidP="00842B92">
      <w:pPr>
        <w:pStyle w:val="ListParagraph"/>
        <w:ind w:left="709" w:firstLine="11"/>
        <w:rPr>
          <w:lang w:val="pl-PL"/>
        </w:rPr>
      </w:pPr>
      <w:r w:rsidRPr="00842B92">
        <w:rPr>
          <w:lang w:val="pl-PL"/>
        </w:rPr>
        <w:t xml:space="preserve">Przewody od przełącznika składania lusterek. </w:t>
      </w:r>
      <w:r>
        <w:rPr>
          <w:lang w:val="pl-PL"/>
        </w:rPr>
        <w:t>2 przewody (</w:t>
      </w:r>
      <w:r w:rsidRPr="00842B92">
        <w:rPr>
          <w:b/>
          <w:lang w:val="pl-PL"/>
        </w:rPr>
        <w:t>szary z niebieskim</w:t>
      </w:r>
      <w:r>
        <w:rPr>
          <w:lang w:val="pl-PL"/>
        </w:rPr>
        <w:t xml:space="preserve"> paskiem oraz </w:t>
      </w:r>
      <w:r w:rsidRPr="00842B92">
        <w:rPr>
          <w:b/>
          <w:lang w:val="pl-PL"/>
        </w:rPr>
        <w:t>niebieski</w:t>
      </w:r>
      <w:r>
        <w:rPr>
          <w:lang w:val="pl-PL"/>
        </w:rPr>
        <w:t xml:space="preserve">) przy kostce mniejszej od </w:t>
      </w:r>
      <w:proofErr w:type="gramStart"/>
      <w:r>
        <w:rPr>
          <w:lang w:val="pl-PL"/>
        </w:rPr>
        <w:t>sterowania  lusterkami</w:t>
      </w:r>
      <w:proofErr w:type="gramEnd"/>
      <w:r>
        <w:rPr>
          <w:lang w:val="pl-PL"/>
        </w:rPr>
        <w:t xml:space="preserve"> trzeba przeciąć i połączyć z odpowiednimi 4 przewodami w module sterującym.</w:t>
      </w:r>
    </w:p>
    <w:p w:rsidR="00842B92" w:rsidRDefault="00842B92" w:rsidP="00B902B6">
      <w:pPr>
        <w:pStyle w:val="ListParagraph"/>
        <w:ind w:left="2552" w:hanging="1832"/>
        <w:rPr>
          <w:lang w:val="pl-PL"/>
        </w:rPr>
      </w:pPr>
      <w:r>
        <w:rPr>
          <w:lang w:val="pl-PL"/>
        </w:rPr>
        <w:t xml:space="preserve">- </w:t>
      </w:r>
      <w:r w:rsidRPr="00842B92">
        <w:rPr>
          <w:b/>
          <w:lang w:val="pl-PL"/>
        </w:rPr>
        <w:t>szary</w:t>
      </w:r>
      <w:r>
        <w:rPr>
          <w:lang w:val="pl-PL"/>
        </w:rPr>
        <w:t xml:space="preserve"> </w:t>
      </w:r>
      <w:proofErr w:type="spellStart"/>
      <w:r w:rsidRPr="007045FB">
        <w:rPr>
          <w:i/>
          <w:lang w:val="pl-PL"/>
        </w:rPr>
        <w:t>Switch</w:t>
      </w:r>
      <w:proofErr w:type="spellEnd"/>
      <w:r w:rsidRPr="007045FB">
        <w:rPr>
          <w:i/>
          <w:lang w:val="pl-PL"/>
        </w:rPr>
        <w:t xml:space="preserve"> ON/Przycisk wciśnięty</w:t>
      </w:r>
      <w:r>
        <w:rPr>
          <w:lang w:val="pl-PL"/>
        </w:rPr>
        <w:t xml:space="preserve"> </w:t>
      </w:r>
      <w:r w:rsidRPr="007045FB">
        <w:rPr>
          <w:i/>
          <w:lang w:val="pl-PL"/>
        </w:rPr>
        <w:t>(+)</w:t>
      </w:r>
      <w:r>
        <w:rPr>
          <w:lang w:val="pl-PL"/>
        </w:rPr>
        <w:t xml:space="preserve"> </w:t>
      </w:r>
      <w:r w:rsidR="00DC1557">
        <w:rPr>
          <w:lang w:val="pl-PL"/>
        </w:rPr>
        <w:t>–</w:t>
      </w:r>
      <w:r>
        <w:rPr>
          <w:lang w:val="pl-PL"/>
        </w:rPr>
        <w:t xml:space="preserve"> </w:t>
      </w:r>
      <w:r w:rsidR="00DC1557">
        <w:rPr>
          <w:lang w:val="pl-PL"/>
        </w:rPr>
        <w:t xml:space="preserve">nasunąć izolację termokurczliwą, następnie zlutować z </w:t>
      </w:r>
      <w:r w:rsidR="00DC1557" w:rsidRPr="00DC1557">
        <w:rPr>
          <w:b/>
          <w:lang w:val="pl-PL"/>
        </w:rPr>
        <w:t>niebieskim</w:t>
      </w:r>
      <w:r w:rsidR="00DC1557">
        <w:rPr>
          <w:lang w:val="pl-PL"/>
        </w:rPr>
        <w:t xml:space="preserve"> przeciętym przewodem od strony modułu z przyciskiem, poczym nasunąć izolację i podgrzać delikatnie </w:t>
      </w:r>
      <w:proofErr w:type="gramStart"/>
      <w:r w:rsidR="00DC1557">
        <w:rPr>
          <w:lang w:val="pl-PL"/>
        </w:rPr>
        <w:t>zapalniczką aby</w:t>
      </w:r>
      <w:proofErr w:type="gramEnd"/>
      <w:r w:rsidR="00DC1557">
        <w:rPr>
          <w:lang w:val="pl-PL"/>
        </w:rPr>
        <w:t xml:space="preserve"> zaizolować łącze</w:t>
      </w:r>
    </w:p>
    <w:p w:rsidR="00DC1557" w:rsidRDefault="00DC1557" w:rsidP="00B902B6">
      <w:pPr>
        <w:pStyle w:val="ListParagraph"/>
        <w:ind w:left="2552" w:hanging="1832"/>
        <w:rPr>
          <w:lang w:val="pl-PL"/>
        </w:rPr>
      </w:pPr>
      <w:r>
        <w:rPr>
          <w:lang w:val="pl-PL"/>
        </w:rPr>
        <w:t xml:space="preserve">- </w:t>
      </w:r>
      <w:r w:rsidRPr="00DC1557">
        <w:rPr>
          <w:b/>
          <w:lang w:val="pl-PL"/>
        </w:rPr>
        <w:t>biały</w:t>
      </w:r>
      <w:r>
        <w:rPr>
          <w:lang w:val="pl-PL"/>
        </w:rPr>
        <w:t xml:space="preserve"> </w:t>
      </w:r>
      <w:proofErr w:type="spellStart"/>
      <w:r w:rsidRPr="007045FB">
        <w:rPr>
          <w:i/>
          <w:lang w:val="pl-PL"/>
        </w:rPr>
        <w:t>Switch</w:t>
      </w:r>
      <w:proofErr w:type="spellEnd"/>
      <w:r w:rsidRPr="007045FB">
        <w:rPr>
          <w:i/>
          <w:lang w:val="pl-PL"/>
        </w:rPr>
        <w:t xml:space="preserve"> OFF/Przycisk wyciśnięty</w:t>
      </w:r>
      <w:r>
        <w:rPr>
          <w:lang w:val="pl-PL"/>
        </w:rPr>
        <w:t xml:space="preserve"> </w:t>
      </w:r>
      <w:r w:rsidRPr="007045FB">
        <w:rPr>
          <w:i/>
          <w:lang w:val="pl-PL"/>
        </w:rPr>
        <w:t>(+)</w:t>
      </w:r>
      <w:r>
        <w:rPr>
          <w:lang w:val="pl-PL"/>
        </w:rPr>
        <w:t xml:space="preserve"> – jak z wyżej</w:t>
      </w:r>
      <w:r w:rsidR="007045FB">
        <w:rPr>
          <w:lang w:val="pl-PL"/>
        </w:rPr>
        <w:t>,</w:t>
      </w:r>
      <w:r>
        <w:rPr>
          <w:lang w:val="pl-PL"/>
        </w:rPr>
        <w:t xml:space="preserve"> przy czym łączymy z przewodem </w:t>
      </w:r>
      <w:r w:rsidRPr="00DC1557">
        <w:rPr>
          <w:b/>
          <w:lang w:val="pl-PL"/>
        </w:rPr>
        <w:t>szarym z niebieskim paskiem</w:t>
      </w:r>
    </w:p>
    <w:p w:rsidR="00DC1557" w:rsidRDefault="00DC1557" w:rsidP="00B902B6">
      <w:pPr>
        <w:pStyle w:val="ListParagraph"/>
        <w:ind w:left="2552" w:hanging="1832"/>
        <w:rPr>
          <w:lang w:val="pl-PL"/>
        </w:rPr>
      </w:pPr>
      <w:r>
        <w:rPr>
          <w:lang w:val="pl-PL"/>
        </w:rPr>
        <w:t xml:space="preserve">- </w:t>
      </w:r>
      <w:r w:rsidRPr="007045FB">
        <w:rPr>
          <w:b/>
          <w:lang w:val="pl-PL"/>
        </w:rPr>
        <w:t>pomarańczowy</w:t>
      </w:r>
      <w:r>
        <w:rPr>
          <w:lang w:val="pl-PL"/>
        </w:rPr>
        <w:t xml:space="preserve"> </w:t>
      </w:r>
      <w:proofErr w:type="spellStart"/>
      <w:r w:rsidRPr="007045FB">
        <w:rPr>
          <w:i/>
          <w:lang w:val="pl-PL"/>
        </w:rPr>
        <w:t>Output</w:t>
      </w:r>
      <w:proofErr w:type="spellEnd"/>
      <w:r w:rsidRPr="007045FB">
        <w:rPr>
          <w:i/>
          <w:lang w:val="pl-PL"/>
        </w:rPr>
        <w:t xml:space="preserve"> for </w:t>
      </w:r>
      <w:proofErr w:type="spellStart"/>
      <w:r w:rsidR="007045FB">
        <w:rPr>
          <w:i/>
          <w:lang w:val="pl-PL"/>
        </w:rPr>
        <w:t>close</w:t>
      </w:r>
      <w:proofErr w:type="spellEnd"/>
      <w:r w:rsidRPr="007045FB">
        <w:rPr>
          <w:i/>
          <w:lang w:val="pl-PL"/>
        </w:rPr>
        <w:t xml:space="preserve"> </w:t>
      </w:r>
      <w:proofErr w:type="spellStart"/>
      <w:r w:rsidRPr="007045FB">
        <w:rPr>
          <w:i/>
          <w:lang w:val="pl-PL"/>
        </w:rPr>
        <w:t>side</w:t>
      </w:r>
      <w:proofErr w:type="spellEnd"/>
      <w:r w:rsidRPr="007045FB">
        <w:rPr>
          <w:i/>
          <w:lang w:val="pl-PL"/>
        </w:rPr>
        <w:t xml:space="preserve"> mirror/Sygnał </w:t>
      </w:r>
      <w:r w:rsidR="007045FB">
        <w:rPr>
          <w:i/>
          <w:lang w:val="pl-PL"/>
        </w:rPr>
        <w:t>zamykający</w:t>
      </w:r>
      <w:r w:rsidRPr="007045FB">
        <w:rPr>
          <w:i/>
          <w:lang w:val="pl-PL"/>
        </w:rPr>
        <w:t xml:space="preserve"> lusterko (+)</w:t>
      </w:r>
      <w:r>
        <w:rPr>
          <w:lang w:val="pl-PL"/>
        </w:rPr>
        <w:t xml:space="preserve"> – połączyć/zlutować z przeciętym </w:t>
      </w:r>
      <w:r w:rsidRPr="007045FB">
        <w:rPr>
          <w:b/>
          <w:lang w:val="pl-PL"/>
        </w:rPr>
        <w:t>niebieskim</w:t>
      </w:r>
      <w:r>
        <w:rPr>
          <w:lang w:val="pl-PL"/>
        </w:rPr>
        <w:t xml:space="preserve"> przewodem</w:t>
      </w:r>
      <w:r w:rsidR="007045FB">
        <w:rPr>
          <w:lang w:val="pl-PL"/>
        </w:rPr>
        <w:t xml:space="preserve"> prowadzącym do </w:t>
      </w:r>
      <w:r w:rsidR="007045FB">
        <w:rPr>
          <w:lang w:val="pl-PL"/>
        </w:rPr>
        <w:lastRenderedPageBreak/>
        <w:t>lusterka. Kable należy zlutować/ustawić w tym samym kierunku, a nie naprzeciw siebie. Na zlutowane kable nasuwamy izolację termokurczliwą, podgrzewamy i z jednej strony zaciskamy np. kombinerkami</w:t>
      </w:r>
    </w:p>
    <w:p w:rsidR="007045FB" w:rsidRDefault="007045FB" w:rsidP="00B902B6">
      <w:pPr>
        <w:pStyle w:val="ListParagraph"/>
        <w:ind w:left="2552" w:hanging="1832"/>
        <w:rPr>
          <w:lang w:val="pl-PL"/>
        </w:rPr>
      </w:pPr>
      <w:r>
        <w:rPr>
          <w:lang w:val="pl-PL"/>
        </w:rPr>
        <w:t xml:space="preserve">- </w:t>
      </w:r>
      <w:r w:rsidRPr="007045FB">
        <w:rPr>
          <w:b/>
          <w:lang w:val="pl-PL"/>
        </w:rPr>
        <w:t>brązowy</w:t>
      </w:r>
      <w:r>
        <w:rPr>
          <w:lang w:val="pl-PL"/>
        </w:rPr>
        <w:t xml:space="preserve"> </w:t>
      </w:r>
      <w:proofErr w:type="spellStart"/>
      <w:r w:rsidRPr="007045FB">
        <w:rPr>
          <w:i/>
          <w:lang w:val="pl-PL"/>
        </w:rPr>
        <w:t>Output</w:t>
      </w:r>
      <w:proofErr w:type="spellEnd"/>
      <w:r w:rsidRPr="007045FB">
        <w:rPr>
          <w:i/>
          <w:lang w:val="pl-PL"/>
        </w:rPr>
        <w:t xml:space="preserve"> for </w:t>
      </w:r>
      <w:proofErr w:type="spellStart"/>
      <w:r w:rsidRPr="007045FB">
        <w:rPr>
          <w:i/>
          <w:lang w:val="pl-PL"/>
        </w:rPr>
        <w:t>open</w:t>
      </w:r>
      <w:proofErr w:type="spellEnd"/>
      <w:r w:rsidRPr="007045FB">
        <w:rPr>
          <w:i/>
          <w:lang w:val="pl-PL"/>
        </w:rPr>
        <w:t xml:space="preserve"> </w:t>
      </w:r>
      <w:proofErr w:type="spellStart"/>
      <w:r w:rsidRPr="007045FB">
        <w:rPr>
          <w:i/>
          <w:lang w:val="pl-PL"/>
        </w:rPr>
        <w:t>side</w:t>
      </w:r>
      <w:proofErr w:type="spellEnd"/>
      <w:r w:rsidRPr="007045FB">
        <w:rPr>
          <w:i/>
          <w:lang w:val="pl-PL"/>
        </w:rPr>
        <w:t xml:space="preserve"> mirror/Sygnał otwierający lusterko (+)</w:t>
      </w:r>
      <w:r>
        <w:rPr>
          <w:lang w:val="pl-PL"/>
        </w:rPr>
        <w:t xml:space="preserve"> – jak wyżej, przy czym łączymy z przewodem </w:t>
      </w:r>
      <w:r w:rsidRPr="007045FB">
        <w:rPr>
          <w:b/>
          <w:lang w:val="pl-PL"/>
        </w:rPr>
        <w:t>szarym z niebieskim paskiem</w:t>
      </w:r>
    </w:p>
    <w:p w:rsidR="007045FB" w:rsidRDefault="007045FB" w:rsidP="00B902B6">
      <w:pPr>
        <w:pStyle w:val="ListParagraph"/>
        <w:ind w:left="2552" w:hanging="1832"/>
        <w:rPr>
          <w:lang w:val="pl-PL"/>
        </w:rPr>
      </w:pPr>
      <w:r>
        <w:rPr>
          <w:lang w:val="pl-PL"/>
        </w:rPr>
        <w:t xml:space="preserve">- </w:t>
      </w:r>
      <w:r w:rsidRPr="004B63AB">
        <w:rPr>
          <w:b/>
          <w:lang w:val="pl-PL"/>
        </w:rPr>
        <w:t>zielony</w:t>
      </w:r>
      <w:r>
        <w:rPr>
          <w:lang w:val="pl-PL"/>
        </w:rPr>
        <w:t xml:space="preserve"> </w:t>
      </w:r>
      <w:proofErr w:type="spellStart"/>
      <w:r w:rsidRPr="004B63AB">
        <w:rPr>
          <w:i/>
          <w:lang w:val="pl-PL"/>
        </w:rPr>
        <w:t>Door</w:t>
      </w:r>
      <w:proofErr w:type="spellEnd"/>
      <w:r w:rsidRPr="004B63AB">
        <w:rPr>
          <w:i/>
          <w:lang w:val="pl-PL"/>
        </w:rPr>
        <w:t xml:space="preserve"> </w:t>
      </w:r>
      <w:proofErr w:type="spellStart"/>
      <w:r w:rsidR="004B63AB">
        <w:rPr>
          <w:i/>
          <w:lang w:val="pl-PL"/>
        </w:rPr>
        <w:t>open</w:t>
      </w:r>
      <w:proofErr w:type="spellEnd"/>
      <w:r w:rsidRPr="004B63AB">
        <w:rPr>
          <w:i/>
          <w:lang w:val="pl-PL"/>
        </w:rPr>
        <w:t xml:space="preserve"> </w:t>
      </w:r>
      <w:proofErr w:type="spellStart"/>
      <w:r w:rsidR="004B63AB">
        <w:rPr>
          <w:i/>
          <w:lang w:val="pl-PL"/>
        </w:rPr>
        <w:t>s</w:t>
      </w:r>
      <w:r w:rsidRPr="004B63AB">
        <w:rPr>
          <w:i/>
          <w:lang w:val="pl-PL"/>
        </w:rPr>
        <w:t>igna</w:t>
      </w:r>
      <w:r w:rsidR="004B63AB">
        <w:rPr>
          <w:i/>
          <w:lang w:val="pl-PL"/>
        </w:rPr>
        <w:t>l</w:t>
      </w:r>
      <w:proofErr w:type="spellEnd"/>
      <w:r w:rsidRPr="004B63AB">
        <w:rPr>
          <w:i/>
          <w:lang w:val="pl-PL"/>
        </w:rPr>
        <w:t xml:space="preserve"> of </w:t>
      </w:r>
      <w:proofErr w:type="spellStart"/>
      <w:r w:rsidRPr="004B63AB">
        <w:rPr>
          <w:i/>
          <w:lang w:val="pl-PL"/>
        </w:rPr>
        <w:t>actuator</w:t>
      </w:r>
      <w:proofErr w:type="spellEnd"/>
      <w:r w:rsidRPr="004B63AB">
        <w:rPr>
          <w:i/>
          <w:lang w:val="pl-PL"/>
        </w:rPr>
        <w:t xml:space="preserve">/Sygnał </w:t>
      </w:r>
      <w:r w:rsidR="004B63AB">
        <w:rPr>
          <w:i/>
          <w:lang w:val="pl-PL"/>
        </w:rPr>
        <w:t>otwierania</w:t>
      </w:r>
      <w:r w:rsidRPr="004B63AB">
        <w:rPr>
          <w:i/>
          <w:lang w:val="pl-PL"/>
        </w:rPr>
        <w:t xml:space="preserve"> </w:t>
      </w:r>
      <w:r w:rsidR="004B63AB" w:rsidRPr="004B63AB">
        <w:rPr>
          <w:i/>
          <w:lang w:val="pl-PL"/>
        </w:rPr>
        <w:t>siłownika centralnego zamka</w:t>
      </w:r>
      <w:r w:rsidRPr="004B63AB">
        <w:rPr>
          <w:i/>
          <w:lang w:val="pl-PL"/>
        </w:rPr>
        <w:t xml:space="preserve"> (+)</w:t>
      </w:r>
      <w:r>
        <w:rPr>
          <w:lang w:val="pl-PL"/>
        </w:rPr>
        <w:t xml:space="preserve"> </w:t>
      </w:r>
      <w:r w:rsidR="004B63AB">
        <w:rPr>
          <w:lang w:val="pl-PL"/>
        </w:rPr>
        <w:t>–</w:t>
      </w:r>
      <w:r>
        <w:rPr>
          <w:lang w:val="pl-PL"/>
        </w:rPr>
        <w:t xml:space="preserve"> </w:t>
      </w:r>
      <w:r w:rsidR="004B63AB">
        <w:rPr>
          <w:lang w:val="pl-PL"/>
        </w:rPr>
        <w:t xml:space="preserve">ten sygnał można wziąć przy kostce od siłownika, ale oryginalne przewody dostarczone z modułem nie sięgają tak daleko, więc wziąłem sygnał w grubej wiązki, która wcześniej uwolniona została od uchwytu mocującego w drzwiach. Przewód należy dolutować </w:t>
      </w:r>
      <w:proofErr w:type="spellStart"/>
      <w:r w:rsidR="004B63AB">
        <w:rPr>
          <w:lang w:val="pl-PL"/>
        </w:rPr>
        <w:t>na</w:t>
      </w:r>
      <w:proofErr w:type="spellEnd"/>
      <w:r w:rsidR="004B63AB">
        <w:rPr>
          <w:lang w:val="pl-PL"/>
        </w:rPr>
        <w:t xml:space="preserve"> tych samych zasadach, co wcześniej ACC ON, +12V i masę. Sygnał zamknięcia jest przesyłany grubym przewodem </w:t>
      </w:r>
      <w:r w:rsidR="004B63AB" w:rsidRPr="00D62E12">
        <w:rPr>
          <w:b/>
          <w:lang w:val="pl-PL"/>
        </w:rPr>
        <w:t>niebieskim z czerwonym paskiem</w:t>
      </w:r>
      <w:r w:rsidR="00D62E12">
        <w:rPr>
          <w:lang w:val="pl-PL"/>
        </w:rPr>
        <w:t xml:space="preserve"> (widać to </w:t>
      </w:r>
      <w:proofErr w:type="spellStart"/>
      <w:r w:rsidR="00D62E12">
        <w:rPr>
          <w:lang w:val="pl-PL"/>
        </w:rPr>
        <w:t>na</w:t>
      </w:r>
      <w:proofErr w:type="spellEnd"/>
      <w:r w:rsidR="00D62E12">
        <w:rPr>
          <w:lang w:val="pl-PL"/>
        </w:rPr>
        <w:t xml:space="preserve"> następnym zdjęciu)</w:t>
      </w:r>
    </w:p>
    <w:p w:rsidR="004B63AB" w:rsidRPr="00D62E12" w:rsidRDefault="004B63AB" w:rsidP="00B902B6">
      <w:pPr>
        <w:pStyle w:val="ListParagraph"/>
        <w:ind w:left="2552" w:hanging="1832"/>
        <w:rPr>
          <w:lang w:val="pl-PL"/>
        </w:rPr>
      </w:pPr>
      <w:r>
        <w:rPr>
          <w:lang w:val="pl-PL"/>
        </w:rPr>
        <w:t xml:space="preserve">- </w:t>
      </w:r>
      <w:r w:rsidRPr="004B63AB">
        <w:rPr>
          <w:b/>
          <w:lang w:val="pl-PL"/>
        </w:rPr>
        <w:t>niebieski</w:t>
      </w:r>
      <w:r>
        <w:rPr>
          <w:lang w:val="pl-PL"/>
        </w:rPr>
        <w:t xml:space="preserve"> </w:t>
      </w:r>
      <w:proofErr w:type="spellStart"/>
      <w:r w:rsidRPr="004B63AB">
        <w:rPr>
          <w:i/>
          <w:lang w:val="pl-PL"/>
        </w:rPr>
        <w:t>Door</w:t>
      </w:r>
      <w:proofErr w:type="spellEnd"/>
      <w:r w:rsidRPr="004B63AB">
        <w:rPr>
          <w:i/>
          <w:lang w:val="pl-PL"/>
        </w:rPr>
        <w:t xml:space="preserve"> </w:t>
      </w:r>
      <w:proofErr w:type="spellStart"/>
      <w:r w:rsidRPr="004B63AB">
        <w:rPr>
          <w:i/>
          <w:lang w:val="pl-PL"/>
        </w:rPr>
        <w:t>close</w:t>
      </w:r>
      <w:proofErr w:type="spellEnd"/>
      <w:r w:rsidRPr="004B63AB">
        <w:rPr>
          <w:i/>
          <w:lang w:val="pl-PL"/>
        </w:rPr>
        <w:t xml:space="preserve"> </w:t>
      </w:r>
      <w:proofErr w:type="spellStart"/>
      <w:r>
        <w:rPr>
          <w:i/>
          <w:lang w:val="pl-PL"/>
        </w:rPr>
        <w:t>s</w:t>
      </w:r>
      <w:r w:rsidRPr="004B63AB">
        <w:rPr>
          <w:i/>
          <w:lang w:val="pl-PL"/>
        </w:rPr>
        <w:t>igna</w:t>
      </w:r>
      <w:r>
        <w:rPr>
          <w:i/>
          <w:lang w:val="pl-PL"/>
        </w:rPr>
        <w:t>l</w:t>
      </w:r>
      <w:proofErr w:type="spellEnd"/>
      <w:r w:rsidRPr="004B63AB">
        <w:rPr>
          <w:i/>
          <w:lang w:val="pl-PL"/>
        </w:rPr>
        <w:t xml:space="preserve"> of </w:t>
      </w:r>
      <w:proofErr w:type="spellStart"/>
      <w:r w:rsidRPr="004B63AB">
        <w:rPr>
          <w:i/>
          <w:lang w:val="pl-PL"/>
        </w:rPr>
        <w:t>actuator</w:t>
      </w:r>
      <w:proofErr w:type="spellEnd"/>
      <w:r w:rsidRPr="004B63AB">
        <w:rPr>
          <w:i/>
          <w:lang w:val="pl-PL"/>
        </w:rPr>
        <w:t>/Sygnał zamykania siłownika centralnego zamka (+)</w:t>
      </w:r>
      <w:r>
        <w:rPr>
          <w:lang w:val="pl-PL"/>
        </w:rPr>
        <w:t xml:space="preserve"> – jak wyżej trzeba go podłączyć do wyszukanego w wiązce grubego przewodu </w:t>
      </w:r>
      <w:r w:rsidRPr="004B63AB">
        <w:rPr>
          <w:b/>
          <w:lang w:val="pl-PL"/>
        </w:rPr>
        <w:t>żółtego z czerwonym paskiem</w:t>
      </w:r>
      <w:r w:rsidR="00D62E12">
        <w:rPr>
          <w:b/>
          <w:lang w:val="pl-PL"/>
        </w:rPr>
        <w:t xml:space="preserve">. </w:t>
      </w:r>
      <w:r w:rsidR="00D62E12">
        <w:rPr>
          <w:lang w:val="pl-PL"/>
        </w:rPr>
        <w:t>Ja mam auto bez instalacji alarmowej, w przypadku takiej instalacji trzeba zweryfikować z instrukcji serwisowej czy kolory przewodów sterujących siłownikiem są taki jak opisałem.</w:t>
      </w:r>
    </w:p>
    <w:p w:rsidR="004B63AB" w:rsidRDefault="00252297" w:rsidP="00B902B6">
      <w:pPr>
        <w:pStyle w:val="ListParagraph"/>
        <w:ind w:left="2552" w:hanging="1832"/>
        <w:rPr>
          <w:b/>
          <w:lang w:val="pl-PL"/>
        </w:rPr>
      </w:pPr>
      <w:r>
        <w:rPr>
          <w:b/>
          <w:noProof/>
        </w:rPr>
        <w:lastRenderedPageBreak/>
        <w:pict>
          <v:oval id="_x0000_s1055" style="position:absolute;left:0;text-align:left;margin-left:279.1pt;margin-top:271.65pt;width:49.8pt;height:43.3pt;z-index:251686912" filled="f" strokecolor="red" strokeweight="2.25pt"/>
        </w:pict>
      </w:r>
      <w:r>
        <w:rPr>
          <w:b/>
          <w:noProof/>
        </w:rPr>
        <w:pict>
          <v:oval id="_x0000_s1054" style="position:absolute;left:0;text-align:left;margin-left:208.25pt;margin-top:290.2pt;width:49.8pt;height:43.3pt;z-index:251685888" filled="f" strokecolor="red" strokeweight="2.25pt"/>
        </w:pict>
      </w:r>
      <w:r w:rsidR="00D62E12">
        <w:rPr>
          <w:b/>
          <w:noProof/>
        </w:rPr>
        <w:drawing>
          <wp:inline distT="0" distB="0" distL="0" distR="0">
            <wp:extent cx="5943600" cy="7923829"/>
            <wp:effectExtent l="19050" t="0" r="0" b="0"/>
            <wp:docPr id="7" name="Picture 6" descr="D:\userdata\wro01688\My Documents\My Pictures\2013-11-03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data\wro01688\My Documents\My Pictures\2013-11-03\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3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3AB" w:rsidRPr="00842B92" w:rsidRDefault="004B63AB" w:rsidP="004B63AB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lastRenderedPageBreak/>
        <w:t xml:space="preserve">Odkręcić od </w:t>
      </w:r>
      <w:proofErr w:type="spellStart"/>
      <w:r>
        <w:rPr>
          <w:lang w:val="pl-PL"/>
        </w:rPr>
        <w:t>panela</w:t>
      </w:r>
      <w:proofErr w:type="spellEnd"/>
      <w:r>
        <w:rPr>
          <w:lang w:val="pl-PL"/>
        </w:rPr>
        <w:t>/tapicerki drzwi moduł sterowania szybami i lusterkami oraz podłączyć do wiązki. Podłączyć też wcześniej odłączony siłownik podnoszenia szyby. Generalnie podłączyć wszystko, co zostało odłączone i podłączyć klemę minus akumulatora. Zamknąć drzwi i wykonać test. Jeśli wszystko jest OK (u mnie tak było)</w:t>
      </w:r>
      <w:r w:rsidR="00466C09">
        <w:rPr>
          <w:lang w:val="pl-PL"/>
        </w:rPr>
        <w:t xml:space="preserve"> to odtworzyć wcześniej pousuwane opaski z taśmy izolacyjnej, </w:t>
      </w:r>
      <w:proofErr w:type="gramStart"/>
      <w:r w:rsidR="00466C09">
        <w:rPr>
          <w:lang w:val="pl-PL"/>
        </w:rPr>
        <w:t>tak aby</w:t>
      </w:r>
      <w:proofErr w:type="gramEnd"/>
      <w:r w:rsidR="00466C09">
        <w:rPr>
          <w:lang w:val="pl-PL"/>
        </w:rPr>
        <w:t xml:space="preserve"> wszystko było zbliżone do stanu przed montażem. Zamontować tapicerkę i cieszyć się automatycznym składaniem i rozkładaniem lusterek </w:t>
      </w:r>
      <w:r w:rsidR="00466C09" w:rsidRPr="00466C09">
        <w:rPr>
          <w:lang w:val="pl-PL"/>
        </w:rPr>
        <w:sym w:font="Wingdings" w:char="F04A"/>
      </w:r>
    </w:p>
    <w:sectPr w:rsidR="004B63AB" w:rsidRPr="00842B92" w:rsidSect="002710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2194D"/>
    <w:multiLevelType w:val="hybridMultilevel"/>
    <w:tmpl w:val="A4EC8B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254E4"/>
    <w:rsid w:val="001950B9"/>
    <w:rsid w:val="00252297"/>
    <w:rsid w:val="00271054"/>
    <w:rsid w:val="00287D15"/>
    <w:rsid w:val="003505F3"/>
    <w:rsid w:val="003C30C7"/>
    <w:rsid w:val="004254E4"/>
    <w:rsid w:val="00466C09"/>
    <w:rsid w:val="004B63AB"/>
    <w:rsid w:val="00503FB8"/>
    <w:rsid w:val="0051121F"/>
    <w:rsid w:val="00656774"/>
    <w:rsid w:val="00672BAF"/>
    <w:rsid w:val="00682E5B"/>
    <w:rsid w:val="007045FB"/>
    <w:rsid w:val="00842B92"/>
    <w:rsid w:val="0089350E"/>
    <w:rsid w:val="00B21B0D"/>
    <w:rsid w:val="00B42E12"/>
    <w:rsid w:val="00B902B6"/>
    <w:rsid w:val="00C46DD0"/>
    <w:rsid w:val="00D62E12"/>
    <w:rsid w:val="00D6497B"/>
    <w:rsid w:val="00DC1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red"/>
    </o:shapedefaults>
    <o:shapelayout v:ext="edit">
      <o:idmap v:ext="edit" data="1"/>
      <o:rules v:ext="edit">
        <o:r id="V:Rule8" type="connector" idref="#_x0000_s1030"/>
        <o:r id="V:Rule9" type="connector" idref="#_x0000_s1040"/>
        <o:r id="V:Rule10" type="connector" idref="#_x0000_s1038"/>
        <o:r id="V:Rule11" type="connector" idref="#_x0000_s1034"/>
        <o:r id="V:Rule12" type="connector" idref="#_x0000_s1035"/>
        <o:r id="V:Rule13" type="connector" idref="#_x0000_s1051"/>
        <o:r id="V:Rule14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2B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1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B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1C26A6-100E-4DC4-AEFF-9E032079D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7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Nokia Siemens Networks</Company>
  <LinksUpToDate>false</LinksUpToDate>
  <CharactersWithSpaces>7387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Giemza</dc:creator>
  <cp:lastModifiedBy>Szymon Giemza</cp:lastModifiedBy>
  <cp:revision>5</cp:revision>
  <dcterms:created xsi:type="dcterms:W3CDTF">2013-11-03T19:15:00Z</dcterms:created>
  <dcterms:modified xsi:type="dcterms:W3CDTF">2013-11-03T22:10:00Z</dcterms:modified>
</cp:coreProperties>
</file>